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9DD" w:rsidRPr="00356B39" w:rsidRDefault="009D5AE4" w:rsidP="009D5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B39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9D5AE4" w:rsidRPr="00356B39" w:rsidRDefault="00FB0293" w:rsidP="009D5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B39">
        <w:rPr>
          <w:rFonts w:ascii="Times New Roman" w:hAnsi="Times New Roman" w:cs="Times New Roman"/>
          <w:b/>
          <w:sz w:val="28"/>
          <w:szCs w:val="28"/>
        </w:rPr>
        <w:t>«</w:t>
      </w:r>
      <w:r w:rsidR="009D5AE4" w:rsidRPr="00356B39">
        <w:rPr>
          <w:rFonts w:ascii="Times New Roman" w:hAnsi="Times New Roman" w:cs="Times New Roman"/>
          <w:b/>
          <w:sz w:val="28"/>
          <w:szCs w:val="28"/>
        </w:rPr>
        <w:t>Математические игры по дороге домой»</w:t>
      </w:r>
    </w:p>
    <w:p w:rsidR="009D5AE4" w:rsidRPr="00356B39" w:rsidRDefault="009D5AE4" w:rsidP="009D5AE4">
      <w:pPr>
        <w:jc w:val="right"/>
        <w:rPr>
          <w:rFonts w:ascii="Times New Roman" w:hAnsi="Times New Roman" w:cs="Times New Roman"/>
          <w:sz w:val="28"/>
          <w:szCs w:val="28"/>
        </w:rPr>
      </w:pPr>
      <w:r w:rsidRPr="00356B39">
        <w:rPr>
          <w:rFonts w:ascii="Times New Roman" w:hAnsi="Times New Roman" w:cs="Times New Roman"/>
          <w:sz w:val="28"/>
          <w:szCs w:val="28"/>
        </w:rPr>
        <w:t>Подготовила: Кузнецова А.Н.</w:t>
      </w:r>
    </w:p>
    <w:p w:rsidR="009D5AE4" w:rsidRPr="00356B39" w:rsidRDefault="009D5AE4" w:rsidP="009D5AE4">
      <w:pPr>
        <w:rPr>
          <w:rFonts w:ascii="Times New Roman" w:hAnsi="Times New Roman" w:cs="Times New Roman"/>
          <w:sz w:val="28"/>
          <w:szCs w:val="28"/>
        </w:rPr>
      </w:pPr>
      <w:r w:rsidRPr="00356B39">
        <w:rPr>
          <w:rFonts w:ascii="Times New Roman" w:hAnsi="Times New Roman" w:cs="Times New Roman"/>
          <w:sz w:val="28"/>
          <w:szCs w:val="28"/>
        </w:rPr>
        <w:t>Предлагаем вашему вниманию игры для родителей и детей по развитию математических представлений. Главное правило в таких играх начинать словами: «Давай поиграем!»</w:t>
      </w:r>
    </w:p>
    <w:p w:rsidR="009D5AE4" w:rsidRPr="00356B39" w:rsidRDefault="009D5AE4" w:rsidP="009D5A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6B39">
        <w:rPr>
          <w:rFonts w:ascii="Times New Roman" w:hAnsi="Times New Roman" w:cs="Times New Roman"/>
          <w:b/>
          <w:i/>
          <w:sz w:val="28"/>
          <w:szCs w:val="28"/>
        </w:rPr>
        <w:t>Ориентировка в пространстве.</w:t>
      </w:r>
    </w:p>
    <w:p w:rsidR="009D5AE4" w:rsidRPr="00356B39" w:rsidRDefault="009D5AE4" w:rsidP="009D5AE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6B39">
        <w:rPr>
          <w:rFonts w:ascii="Times New Roman" w:hAnsi="Times New Roman" w:cs="Times New Roman"/>
          <w:i/>
          <w:sz w:val="28"/>
          <w:szCs w:val="28"/>
          <w:u w:val="single"/>
        </w:rPr>
        <w:t>«Устная карта»</w:t>
      </w:r>
    </w:p>
    <w:p w:rsidR="009D5AE4" w:rsidRPr="00356B39" w:rsidRDefault="009D5AE4" w:rsidP="009D5AE4">
      <w:pPr>
        <w:rPr>
          <w:rFonts w:ascii="Times New Roman" w:hAnsi="Times New Roman" w:cs="Times New Roman"/>
          <w:sz w:val="28"/>
          <w:szCs w:val="28"/>
        </w:rPr>
      </w:pPr>
      <w:r w:rsidRPr="00356B39">
        <w:rPr>
          <w:rFonts w:ascii="Times New Roman" w:hAnsi="Times New Roman" w:cs="Times New Roman"/>
          <w:sz w:val="28"/>
          <w:szCs w:val="28"/>
        </w:rPr>
        <w:t>Цель: упражнять в умении определять расположение объектов в пространстве, тренировать в употреблении слов: справа, слева и т.д.</w:t>
      </w:r>
    </w:p>
    <w:p w:rsidR="009D5AE4" w:rsidRPr="00356B39" w:rsidRDefault="009D5AE4" w:rsidP="009D5AE4">
      <w:pPr>
        <w:rPr>
          <w:rFonts w:ascii="Times New Roman" w:hAnsi="Times New Roman" w:cs="Times New Roman"/>
          <w:sz w:val="28"/>
          <w:szCs w:val="28"/>
        </w:rPr>
      </w:pPr>
      <w:r w:rsidRPr="00356B39">
        <w:rPr>
          <w:rFonts w:ascii="Times New Roman" w:hAnsi="Times New Roman" w:cs="Times New Roman"/>
          <w:sz w:val="28"/>
          <w:szCs w:val="28"/>
        </w:rPr>
        <w:t xml:space="preserve">Командир выбирается по </w:t>
      </w:r>
      <w:proofErr w:type="gramStart"/>
      <w:r w:rsidRPr="00356B39">
        <w:rPr>
          <w:rFonts w:ascii="Times New Roman" w:hAnsi="Times New Roman" w:cs="Times New Roman"/>
          <w:sz w:val="28"/>
          <w:szCs w:val="28"/>
        </w:rPr>
        <w:t>желанию :</w:t>
      </w:r>
      <w:proofErr w:type="gramEnd"/>
      <w:r w:rsidRPr="00356B39">
        <w:rPr>
          <w:rFonts w:ascii="Times New Roman" w:hAnsi="Times New Roman" w:cs="Times New Roman"/>
          <w:sz w:val="28"/>
          <w:szCs w:val="28"/>
        </w:rPr>
        <w:t xml:space="preserve"> родитель или ребенок.  Командир дает команду, в какую сторону </w:t>
      </w:r>
      <w:proofErr w:type="gramStart"/>
      <w:r w:rsidRPr="00356B39">
        <w:rPr>
          <w:rFonts w:ascii="Times New Roman" w:hAnsi="Times New Roman" w:cs="Times New Roman"/>
          <w:sz w:val="28"/>
          <w:szCs w:val="28"/>
        </w:rPr>
        <w:t>необходимо  идти</w:t>
      </w:r>
      <w:proofErr w:type="gramEnd"/>
      <w:r w:rsidRPr="00356B39">
        <w:rPr>
          <w:rFonts w:ascii="Times New Roman" w:hAnsi="Times New Roman" w:cs="Times New Roman"/>
          <w:sz w:val="28"/>
          <w:szCs w:val="28"/>
        </w:rPr>
        <w:t xml:space="preserve"> (налево, направо, прямо).</w:t>
      </w:r>
    </w:p>
    <w:p w:rsidR="009D5AE4" w:rsidRPr="00356B39" w:rsidRDefault="009D5AE4" w:rsidP="009D5A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6B39">
        <w:rPr>
          <w:rFonts w:ascii="Times New Roman" w:hAnsi="Times New Roman" w:cs="Times New Roman"/>
          <w:b/>
          <w:i/>
          <w:sz w:val="28"/>
          <w:szCs w:val="28"/>
        </w:rPr>
        <w:t>Определение формы предметов.</w:t>
      </w:r>
    </w:p>
    <w:p w:rsidR="009D5AE4" w:rsidRPr="00356B39" w:rsidRDefault="009D5AE4" w:rsidP="009D5AE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6B39">
        <w:rPr>
          <w:rFonts w:ascii="Times New Roman" w:hAnsi="Times New Roman" w:cs="Times New Roman"/>
          <w:i/>
          <w:sz w:val="28"/>
          <w:szCs w:val="28"/>
          <w:u w:val="single"/>
        </w:rPr>
        <w:t>«Назови все, что ты видишь круглое»</w:t>
      </w:r>
    </w:p>
    <w:p w:rsidR="009D5AE4" w:rsidRPr="00356B39" w:rsidRDefault="009D5AE4" w:rsidP="009D5AE4">
      <w:pPr>
        <w:rPr>
          <w:rFonts w:ascii="Times New Roman" w:hAnsi="Times New Roman" w:cs="Times New Roman"/>
          <w:sz w:val="28"/>
          <w:szCs w:val="28"/>
        </w:rPr>
      </w:pPr>
      <w:r w:rsidRPr="00356B39">
        <w:rPr>
          <w:rFonts w:ascii="Times New Roman" w:hAnsi="Times New Roman" w:cs="Times New Roman"/>
          <w:sz w:val="28"/>
          <w:szCs w:val="28"/>
        </w:rPr>
        <w:t>Цель: формирование представлений о геометрических фигурах.</w:t>
      </w:r>
    </w:p>
    <w:p w:rsidR="009D5AE4" w:rsidRPr="00356B39" w:rsidRDefault="009D5AE4" w:rsidP="009D5AE4">
      <w:pPr>
        <w:rPr>
          <w:rFonts w:ascii="Times New Roman" w:hAnsi="Times New Roman" w:cs="Times New Roman"/>
          <w:sz w:val="28"/>
          <w:szCs w:val="28"/>
        </w:rPr>
      </w:pPr>
      <w:r w:rsidRPr="00356B39">
        <w:rPr>
          <w:rFonts w:ascii="Times New Roman" w:hAnsi="Times New Roman" w:cs="Times New Roman"/>
          <w:sz w:val="28"/>
          <w:szCs w:val="28"/>
        </w:rPr>
        <w:t>Попросите ребенка назвать все круглые (квадратные, треугольные прямоугольные и т.д.) предметы, которые он сейчас видит. Для большего интереса можно назвать не повторяясь, по очереди с ребенком.</w:t>
      </w:r>
    </w:p>
    <w:p w:rsidR="009D5AE4" w:rsidRPr="00356B39" w:rsidRDefault="009D5AE4" w:rsidP="009D5AE4">
      <w:pPr>
        <w:rPr>
          <w:rFonts w:ascii="Times New Roman" w:hAnsi="Times New Roman" w:cs="Times New Roman"/>
          <w:sz w:val="28"/>
          <w:szCs w:val="28"/>
        </w:rPr>
      </w:pPr>
      <w:r w:rsidRPr="00356B39">
        <w:rPr>
          <w:rFonts w:ascii="Times New Roman" w:hAnsi="Times New Roman" w:cs="Times New Roman"/>
          <w:sz w:val="28"/>
          <w:szCs w:val="28"/>
        </w:rPr>
        <w:t xml:space="preserve">Выигрывает тот, кто назвал предмет загаданной формы последним. </w:t>
      </w:r>
      <w:proofErr w:type="gramStart"/>
      <w:r w:rsidRPr="00356B3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56B39">
        <w:rPr>
          <w:rFonts w:ascii="Times New Roman" w:hAnsi="Times New Roman" w:cs="Times New Roman"/>
          <w:sz w:val="28"/>
          <w:szCs w:val="28"/>
        </w:rPr>
        <w:t>: круглое колесо, окно, люк, солнце и т.д.</w:t>
      </w:r>
    </w:p>
    <w:p w:rsidR="009D5AE4" w:rsidRPr="00356B39" w:rsidRDefault="00FB0293" w:rsidP="009D5AE4">
      <w:pPr>
        <w:rPr>
          <w:rFonts w:ascii="Times New Roman" w:hAnsi="Times New Roman" w:cs="Times New Roman"/>
          <w:sz w:val="28"/>
          <w:szCs w:val="28"/>
        </w:rPr>
      </w:pPr>
      <w:r w:rsidRPr="00356B39">
        <w:rPr>
          <w:rFonts w:ascii="Times New Roman" w:hAnsi="Times New Roman" w:cs="Times New Roman"/>
          <w:sz w:val="28"/>
          <w:szCs w:val="28"/>
        </w:rPr>
        <w:t>Прямой и обратный счет.</w:t>
      </w:r>
    </w:p>
    <w:p w:rsidR="00FB0293" w:rsidRPr="00356B39" w:rsidRDefault="00FB0293" w:rsidP="009D5AE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6B39">
        <w:rPr>
          <w:rFonts w:ascii="Times New Roman" w:hAnsi="Times New Roman" w:cs="Times New Roman"/>
          <w:i/>
          <w:sz w:val="28"/>
          <w:szCs w:val="28"/>
          <w:u w:val="single"/>
        </w:rPr>
        <w:t>«Очередь»</w:t>
      </w:r>
    </w:p>
    <w:p w:rsidR="00FB0293" w:rsidRPr="00356B39" w:rsidRDefault="00FB0293" w:rsidP="009D5AE4">
      <w:pPr>
        <w:rPr>
          <w:rFonts w:ascii="Times New Roman" w:hAnsi="Times New Roman" w:cs="Times New Roman"/>
          <w:sz w:val="28"/>
          <w:szCs w:val="28"/>
        </w:rPr>
      </w:pPr>
      <w:r w:rsidRPr="00356B39">
        <w:rPr>
          <w:rFonts w:ascii="Times New Roman" w:hAnsi="Times New Roman" w:cs="Times New Roman"/>
          <w:sz w:val="28"/>
          <w:szCs w:val="28"/>
        </w:rPr>
        <w:t xml:space="preserve">Игра способствует закреплению навыков определения предыдущего </w:t>
      </w:r>
      <w:proofErr w:type="gramStart"/>
      <w:r w:rsidRPr="00356B39">
        <w:rPr>
          <w:rFonts w:ascii="Times New Roman" w:hAnsi="Times New Roman" w:cs="Times New Roman"/>
          <w:sz w:val="28"/>
          <w:szCs w:val="28"/>
        </w:rPr>
        <w:t>и  последующего</w:t>
      </w:r>
      <w:proofErr w:type="gramEnd"/>
      <w:r w:rsidRPr="00356B39">
        <w:rPr>
          <w:rFonts w:ascii="Times New Roman" w:hAnsi="Times New Roman" w:cs="Times New Roman"/>
          <w:sz w:val="28"/>
          <w:szCs w:val="28"/>
        </w:rPr>
        <w:t xml:space="preserve"> числа в пределах первого десятка.</w:t>
      </w:r>
    </w:p>
    <w:p w:rsidR="00FB0293" w:rsidRPr="00356B39" w:rsidRDefault="00FB0293" w:rsidP="009D5AE4">
      <w:pPr>
        <w:rPr>
          <w:rFonts w:ascii="Times New Roman" w:hAnsi="Times New Roman" w:cs="Times New Roman"/>
          <w:sz w:val="28"/>
          <w:szCs w:val="28"/>
        </w:rPr>
      </w:pPr>
      <w:r w:rsidRPr="00356B39">
        <w:rPr>
          <w:rFonts w:ascii="Times New Roman" w:hAnsi="Times New Roman" w:cs="Times New Roman"/>
          <w:sz w:val="28"/>
          <w:szCs w:val="28"/>
        </w:rPr>
        <w:t>Задумать число в пределах десяти и попросить ребенка отгадать его. Ребенок называет разные числа, взрослый говорит больше или меньше задуманного названное число. Затем можно поменяться с ребенком ролями.</w:t>
      </w:r>
    </w:p>
    <w:p w:rsidR="00FB0293" w:rsidRPr="00356B39" w:rsidRDefault="00FB0293" w:rsidP="009D5AE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6B39">
        <w:rPr>
          <w:rFonts w:ascii="Times New Roman" w:hAnsi="Times New Roman" w:cs="Times New Roman"/>
          <w:i/>
          <w:sz w:val="28"/>
          <w:szCs w:val="28"/>
          <w:u w:val="single"/>
        </w:rPr>
        <w:t>«Посчитаем вместе»</w:t>
      </w:r>
    </w:p>
    <w:p w:rsidR="00FB0293" w:rsidRPr="00356B39" w:rsidRDefault="00FB0293" w:rsidP="009D5AE4">
      <w:pPr>
        <w:rPr>
          <w:rFonts w:ascii="Times New Roman" w:hAnsi="Times New Roman" w:cs="Times New Roman"/>
          <w:sz w:val="28"/>
          <w:szCs w:val="28"/>
        </w:rPr>
      </w:pPr>
      <w:r w:rsidRPr="00356B39">
        <w:rPr>
          <w:rFonts w:ascii="Times New Roman" w:hAnsi="Times New Roman" w:cs="Times New Roman"/>
          <w:sz w:val="28"/>
          <w:szCs w:val="28"/>
        </w:rPr>
        <w:t xml:space="preserve"> Игра развивает логическое мышление. В непринужденной форме у ребенка формируются навыки счета. Вы можете вместе с ребенком посчитать машины, дома, деревья. Можно считать вместе, можно предложить ребенку самостоятельно посчитать, можно считать по очереди. Главное, чтобы это было весело и интересно.</w:t>
      </w:r>
    </w:p>
    <w:p w:rsidR="009D5AE4" w:rsidRPr="00356B39" w:rsidRDefault="00FB02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6B39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Закрепление временных понятий.</w:t>
      </w:r>
    </w:p>
    <w:p w:rsidR="00FB0293" w:rsidRPr="00356B39" w:rsidRDefault="00356B3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FB0293" w:rsidRPr="00356B39">
        <w:rPr>
          <w:rFonts w:ascii="Times New Roman" w:hAnsi="Times New Roman" w:cs="Times New Roman"/>
          <w:i/>
          <w:sz w:val="28"/>
          <w:szCs w:val="28"/>
          <w:u w:val="single"/>
        </w:rPr>
        <w:t>Сказка-небылица»</w:t>
      </w:r>
    </w:p>
    <w:p w:rsidR="00FB0293" w:rsidRPr="00356B39" w:rsidRDefault="00FB0293">
      <w:pPr>
        <w:rPr>
          <w:rFonts w:ascii="Times New Roman" w:hAnsi="Times New Roman" w:cs="Times New Roman"/>
          <w:sz w:val="28"/>
          <w:szCs w:val="28"/>
        </w:rPr>
      </w:pPr>
      <w:r w:rsidRPr="00356B39">
        <w:rPr>
          <w:rFonts w:ascii="Times New Roman" w:hAnsi="Times New Roman" w:cs="Times New Roman"/>
          <w:sz w:val="28"/>
          <w:szCs w:val="28"/>
        </w:rPr>
        <w:t>Цель: закрепить знания о частях суток, временах года, днях недели.</w:t>
      </w:r>
    </w:p>
    <w:p w:rsidR="00FB0293" w:rsidRPr="00356B39" w:rsidRDefault="00FB0293">
      <w:pPr>
        <w:rPr>
          <w:rFonts w:ascii="Times New Roman" w:hAnsi="Times New Roman" w:cs="Times New Roman"/>
          <w:sz w:val="28"/>
          <w:szCs w:val="28"/>
        </w:rPr>
      </w:pPr>
      <w:r w:rsidRPr="00356B39">
        <w:rPr>
          <w:rFonts w:ascii="Times New Roman" w:hAnsi="Times New Roman" w:cs="Times New Roman"/>
          <w:sz w:val="28"/>
          <w:szCs w:val="28"/>
        </w:rPr>
        <w:t xml:space="preserve">Взрослый описывает ситуацию, намеренно делая ошибки в рассказе, например: </w:t>
      </w:r>
      <w:proofErr w:type="gramStart"/>
      <w:r w:rsidRPr="00356B39">
        <w:rPr>
          <w:rFonts w:ascii="Times New Roman" w:hAnsi="Times New Roman" w:cs="Times New Roman"/>
          <w:sz w:val="28"/>
          <w:szCs w:val="28"/>
        </w:rPr>
        <w:t>« Утром</w:t>
      </w:r>
      <w:proofErr w:type="gramEnd"/>
      <w:r w:rsidRPr="00356B39">
        <w:rPr>
          <w:rFonts w:ascii="Times New Roman" w:hAnsi="Times New Roman" w:cs="Times New Roman"/>
          <w:sz w:val="28"/>
          <w:szCs w:val="28"/>
        </w:rPr>
        <w:t xml:space="preserve"> проснулись гномы, почистили зубы, позавтракали, да и кровати разбирать начали, ко сну готовиться». Ребенок должен заметить </w:t>
      </w:r>
      <w:proofErr w:type="spellStart"/>
      <w:r w:rsidRPr="00356B39">
        <w:rPr>
          <w:rFonts w:ascii="Times New Roman" w:hAnsi="Times New Roman" w:cs="Times New Roman"/>
          <w:sz w:val="28"/>
          <w:szCs w:val="28"/>
        </w:rPr>
        <w:t>несоответсвие</w:t>
      </w:r>
      <w:proofErr w:type="spellEnd"/>
      <w:r w:rsidRPr="00356B39">
        <w:rPr>
          <w:rFonts w:ascii="Times New Roman" w:hAnsi="Times New Roman" w:cs="Times New Roman"/>
          <w:sz w:val="28"/>
          <w:szCs w:val="28"/>
        </w:rPr>
        <w:t xml:space="preserve"> и объяснить, что не так. Повествование продолжается и опять делаются ошибки. Вскоре ваш ребенок тоже научится создавать свои небылицы.</w:t>
      </w:r>
    </w:p>
    <w:p w:rsidR="00356B39" w:rsidRPr="00356B39" w:rsidRDefault="00356B3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6B39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«Назови лишнее слово»</w:t>
      </w:r>
    </w:p>
    <w:p w:rsidR="00356B39" w:rsidRDefault="00356B39">
      <w:pPr>
        <w:rPr>
          <w:rFonts w:ascii="Times New Roman" w:hAnsi="Times New Roman" w:cs="Times New Roman"/>
          <w:sz w:val="28"/>
          <w:szCs w:val="28"/>
        </w:rPr>
      </w:pPr>
      <w:r w:rsidRPr="00356B39">
        <w:rPr>
          <w:rFonts w:ascii="Times New Roman" w:hAnsi="Times New Roman" w:cs="Times New Roman"/>
          <w:sz w:val="28"/>
          <w:szCs w:val="28"/>
        </w:rPr>
        <w:t xml:space="preserve"> Дан6ная игра поможет развивать у ребенка математические представления. Взрослый называет сова и предлагает ребенку назвать «лишнее» слово, а затем объяснить, почему это слово «лишнее2. Например: мяч, кубик, солнце, обруч. (лишнее слово-кубик, потому что он квадратной формы, а все остальные предметы круглой формы).</w:t>
      </w:r>
    </w:p>
    <w:p w:rsidR="00356B39" w:rsidRPr="00356B39" w:rsidRDefault="00356B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6B39" w:rsidRPr="00356B39" w:rsidRDefault="00356B39">
      <w:pPr>
        <w:rPr>
          <w:rFonts w:ascii="Times New Roman" w:hAnsi="Times New Roman" w:cs="Times New Roman"/>
          <w:sz w:val="28"/>
          <w:szCs w:val="28"/>
        </w:rPr>
      </w:pPr>
    </w:p>
    <w:sectPr w:rsidR="00356B39" w:rsidRPr="0035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E4"/>
    <w:rsid w:val="00356B39"/>
    <w:rsid w:val="009D5AE4"/>
    <w:rsid w:val="00DB79DD"/>
    <w:rsid w:val="00FB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95F92-0AED-40FF-98CC-4C508234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</dc:creator>
  <cp:keywords/>
  <dc:description/>
  <cp:lastModifiedBy>хом</cp:lastModifiedBy>
  <cp:revision>1</cp:revision>
  <dcterms:created xsi:type="dcterms:W3CDTF">2022-03-09T11:04:00Z</dcterms:created>
  <dcterms:modified xsi:type="dcterms:W3CDTF">2022-03-09T11:33:00Z</dcterms:modified>
</cp:coreProperties>
</file>